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9" w:rsidRPr="00D74F4D" w:rsidRDefault="00A53B7E" w:rsidP="00CD1980">
      <w:pPr>
        <w:spacing w:line="276" w:lineRule="auto"/>
        <w:jc w:val="center"/>
        <w:rPr>
          <w:b/>
          <w:sz w:val="26"/>
          <w:szCs w:val="26"/>
        </w:rPr>
      </w:pPr>
      <w:r w:rsidRPr="00D74F4D">
        <w:rPr>
          <w:b/>
          <w:sz w:val="26"/>
          <w:szCs w:val="26"/>
        </w:rPr>
        <w:t xml:space="preserve">LEI Nº </w:t>
      </w:r>
      <w:r w:rsidR="000F4AAD">
        <w:rPr>
          <w:b/>
          <w:sz w:val="26"/>
          <w:szCs w:val="26"/>
        </w:rPr>
        <w:t>1019</w:t>
      </w:r>
      <w:r w:rsidRPr="00D74F4D">
        <w:rPr>
          <w:b/>
          <w:sz w:val="26"/>
          <w:szCs w:val="26"/>
        </w:rPr>
        <w:t>/2022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74F4D" w:rsidRDefault="00D74F4D" w:rsidP="00D74F4D">
      <w:pPr>
        <w:autoSpaceDE w:val="0"/>
        <w:autoSpaceDN w:val="0"/>
        <w:adjustRightInd w:val="0"/>
        <w:ind w:left="4536"/>
        <w:jc w:val="both"/>
        <w:rPr>
          <w:iCs/>
        </w:rPr>
      </w:pPr>
      <w:r w:rsidRPr="00D74F4D">
        <w:rPr>
          <w:iCs/>
        </w:rPr>
        <w:t>Dispõe sobre a participação do Município de Varre-Sai no Consórcio Público Intermunicipal de Desenvolvimento do Norte e Noroeste Fluminense – CIDENNF dispensa a ratificação do Protocolo de Intenções e dá outras providências.</w:t>
      </w:r>
    </w:p>
    <w:p w:rsidR="00D74F4D" w:rsidRPr="00D74F4D" w:rsidRDefault="00D74F4D" w:rsidP="00D74F4D">
      <w:pPr>
        <w:autoSpaceDE w:val="0"/>
        <w:autoSpaceDN w:val="0"/>
        <w:adjustRightInd w:val="0"/>
        <w:ind w:left="4536"/>
        <w:jc w:val="both"/>
        <w:rPr>
          <w:iCs/>
        </w:rPr>
      </w:pPr>
    </w:p>
    <w:p w:rsidR="00D74F4D" w:rsidRPr="00D74F4D" w:rsidRDefault="00D74F4D" w:rsidP="00D74F4D">
      <w:pPr>
        <w:pStyle w:val="Recuodecorpodetexto2"/>
        <w:ind w:left="4536" w:firstLine="0"/>
      </w:pPr>
      <w:r w:rsidRPr="00D74F4D">
        <w:t>A Câmara Municipal de Varre-Sai aprova</w:t>
      </w:r>
      <w:r w:rsidR="000F4AAD">
        <w:t xml:space="preserve"> e Eu Prefeito Municipal Promulgo e Sanciono</w:t>
      </w:r>
      <w:r w:rsidRPr="00D74F4D">
        <w:t xml:space="preserve"> a seguinte Lei: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/>
          <w:bCs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  <w:r w:rsidRPr="00D74F4D">
        <w:rPr>
          <w:b/>
          <w:bCs/>
        </w:rPr>
        <w:t>Art. 1º -</w:t>
      </w:r>
      <w:r>
        <w:rPr>
          <w:b/>
          <w:bCs/>
        </w:rPr>
        <w:t xml:space="preserve"> </w:t>
      </w:r>
      <w:r w:rsidRPr="00D74F4D">
        <w:t>O Município de Varre-Sai</w:t>
      </w:r>
      <w:r>
        <w:t xml:space="preserve"> </w:t>
      </w:r>
      <w:r w:rsidRPr="00D74F4D">
        <w:t xml:space="preserve">fica autorizado a participar do </w:t>
      </w:r>
      <w:r w:rsidRPr="00D74F4D">
        <w:rPr>
          <w:b/>
          <w:bCs/>
        </w:rPr>
        <w:t xml:space="preserve">Consórcio Público Intermunicipal de Desenvolvimento do Norte e Noroeste Fluminense – CIDENNF, </w:t>
      </w:r>
      <w:r w:rsidRPr="00D74F4D">
        <w:rPr>
          <w:bCs/>
        </w:rPr>
        <w:t>com outros entes da Federação visando à realização de objetivos de interesse comum.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  <w:r w:rsidRPr="00D74F4D">
        <w:rPr>
          <w:b/>
          <w:bCs/>
        </w:rPr>
        <w:t>Art. 2º -</w:t>
      </w:r>
      <w:r>
        <w:rPr>
          <w:b/>
          <w:bCs/>
        </w:rPr>
        <w:t xml:space="preserve"> </w:t>
      </w:r>
      <w:r w:rsidRPr="00D74F4D">
        <w:rPr>
          <w:bCs/>
        </w:rPr>
        <w:t>Para a consecução do estabelecido no art. 1º, o Chefe do Poder Executivo fica autorizado a formalizar Protocolo de Intenções e Contrato de Consórcio Público com os demais entes da Federação.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  <w:r w:rsidRPr="00D74F4D">
        <w:rPr>
          <w:b/>
          <w:bCs/>
        </w:rPr>
        <w:t>§1º -</w:t>
      </w:r>
      <w:r w:rsidRPr="00D74F4D">
        <w:rPr>
          <w:bCs/>
        </w:rPr>
        <w:t xml:space="preserve"> O Município poderá participar de Consórcio Público de Direito Público, assim entendido aquele que se constituir na forma de Associação Pública.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  <w:r w:rsidRPr="00D74F4D">
        <w:rPr>
          <w:b/>
          <w:bCs/>
        </w:rPr>
        <w:t>§2º -</w:t>
      </w:r>
      <w:r w:rsidRPr="00D74F4D">
        <w:rPr>
          <w:bCs/>
        </w:rPr>
        <w:t xml:space="preserve"> O Protocolo de Intenções deverá conter todos os requisitos exigidos no art. 4º da Lei Federal nº 11.107/05.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Cs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>Art. 3º -</w:t>
      </w:r>
      <w:r w:rsidRPr="00D74F4D">
        <w:t xml:space="preserve"> A autorização contida nesta Lei disciplinadora dispensa a ratificação do Protocolo de Intenções firmado pelo Chefe</w:t>
      </w:r>
      <w:r>
        <w:t xml:space="preserve"> </w:t>
      </w:r>
      <w:r w:rsidRPr="00D74F4D">
        <w:t>Poder Executivo, nos termos do art. 5º, § 4º, da Lei nº 11.107/2005.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>§1º -</w:t>
      </w:r>
      <w:r w:rsidRPr="00D74F4D">
        <w:t xml:space="preserve"> A dispensa de ratificação estabelecida no caput deste artigo não exime o Poder Executivo de encaminhar o Protocolo de Intenções à Câmara Municipal, para acompanhamento e fiscalização.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 xml:space="preserve">§2º - </w:t>
      </w:r>
      <w:r w:rsidRPr="00D74F4D">
        <w:t>O Protocolo de Intenções convertido no Contrato de Consórcio Público</w:t>
      </w:r>
      <w:r>
        <w:t xml:space="preserve"> </w:t>
      </w:r>
      <w:r w:rsidRPr="00D74F4D">
        <w:t>deverá ser publicado em imprensa oficial.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>§3º -</w:t>
      </w:r>
      <w:r w:rsidRPr="00D74F4D">
        <w:t xml:space="preserve"> A publicação tratada no parágrafo anterior poderá se dar de forma resumida, desde que a publicação indique o local e o sítio da rede mundial de computadores – internet - em que se poderá obter seu texto integral.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  <w:bCs/>
        </w:rPr>
        <w:lastRenderedPageBreak/>
        <w:t xml:space="preserve">Art. 4º - </w:t>
      </w:r>
      <w:r w:rsidRPr="00D74F4D">
        <w:t>Os objetivos do Consórcio Público encontram-se determinados através do Protocolo de Intenções pelos entes da Federação que se consorciarem, observadas as competências e os limites constitucionais a eles atribuídas.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color w:val="000000"/>
        </w:rPr>
      </w:pPr>
      <w:r w:rsidRPr="00D74F4D">
        <w:rPr>
          <w:b/>
          <w:bCs/>
          <w:color w:val="000000"/>
        </w:rPr>
        <w:t xml:space="preserve">Art. 5º - </w:t>
      </w:r>
      <w:r w:rsidRPr="00D74F4D">
        <w:rPr>
          <w:color w:val="000000"/>
        </w:rPr>
        <w:t xml:space="preserve">O Poder Executivo deverá consignar, em suas peças orçamentárias, dotações para atender as despesas assumidas com o Consórcio Público. 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color w:val="000000"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color w:val="000000"/>
        </w:rPr>
      </w:pPr>
      <w:r w:rsidRPr="00D74F4D">
        <w:rPr>
          <w:b/>
          <w:bCs/>
          <w:color w:val="000000"/>
        </w:rPr>
        <w:t xml:space="preserve">§1º - </w:t>
      </w:r>
      <w:r w:rsidRPr="00D74F4D">
        <w:rPr>
          <w:color w:val="000000"/>
        </w:rPr>
        <w:t xml:space="preserve">A formalização de Contrato de Rateio se dará em cada exercício financeiro e seu prazo de vigência não será superior ao das dotações que o suportam, com exceção dos contratos que tenham por objeto exclusivamente projetos consistentes em programas e ações contemplados em plano plurianual ou a gestão associada de serviços públicos custeados por tarifas ou outros preços públicos. 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color w:val="000000"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  <w:bCs/>
          <w:color w:val="000000"/>
        </w:rPr>
        <w:t xml:space="preserve">§2º - </w:t>
      </w:r>
      <w:r w:rsidRPr="00D74F4D">
        <w:rPr>
          <w:color w:val="000000"/>
        </w:rPr>
        <w:t xml:space="preserve">É vedada a aplicação dos recursos entregues por meio de Contrato de Rateio, inclusive os oriundos de transferências ou </w:t>
      </w:r>
      <w:r w:rsidRPr="00D74F4D">
        <w:t>operações de crédito, para o atendimento de despesas classificadas como genéricas.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>
        <w:rPr>
          <w:b/>
        </w:rPr>
        <w:t>Art. 6º</w:t>
      </w:r>
      <w:r w:rsidRPr="00D74F4D">
        <w:rPr>
          <w:b/>
        </w:rPr>
        <w:t xml:space="preserve"> -</w:t>
      </w:r>
      <w:r w:rsidRPr="00D74F4D">
        <w:t xml:space="preserve"> O Protocolo de Intenções deverá conter quadro geral de empregos públicos, com suas atribuições, requisitos, carga horária e salários, assim como, quando o caso, os empregos de livre nomeação e exoneração e seus respectivos salários e as funções de confiança, com suas respectivas gratificações.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>§ 1º -</w:t>
      </w:r>
      <w:r w:rsidRPr="00D74F4D">
        <w:t xml:space="preserve"> A contratação de empregados para o Consórcio deverá se dar mediante concurso público, ressalvados os casos legalmente previstos no ordenamento pátrio.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 xml:space="preserve">§ 2º - </w:t>
      </w:r>
      <w:r w:rsidRPr="00D74F4D">
        <w:t>Constituído o Consórcio, as alterações no seu quadro geral de empregos públicos, empregos comissionados e funções de confiança, deverão ser efetivados por deliberação da Assembléia Geral, sempre por maioria absoluta e seguida das publicações devidas.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</w:rPr>
        <w:t>§ 3º -</w:t>
      </w:r>
      <w:r w:rsidRPr="00D74F4D">
        <w:t xml:space="preserve"> O Consórcio fica autorizado a proceder a criação dos empregos necessários ao desenvolvimento de suas atividades.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/>
          <w:bCs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  <w:bCs/>
        </w:rPr>
        <w:t>Art. 7</w:t>
      </w:r>
      <w:r>
        <w:rPr>
          <w:b/>
          <w:bCs/>
        </w:rPr>
        <w:t>º</w:t>
      </w:r>
      <w:r w:rsidRPr="00D74F4D">
        <w:rPr>
          <w:b/>
          <w:bCs/>
        </w:rPr>
        <w:t xml:space="preserve"> - </w:t>
      </w:r>
      <w:r w:rsidRPr="00D74F4D">
        <w:t>O Chefe do Poder Executivo Municipal fica autorizado, ainda, a contratar, conveniar e firmar parcerias com o Consórcio para os serviços necessários e ofertados, inclusive através de gestão associada, dispensada a licitação, nos termos do art. 2º, § 1º, III, da Lei nº 11.107/2005 e do art. 18 do Decreto Regulamentador nº 6.017/2007.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  <w:rPr>
          <w:b/>
          <w:bCs/>
        </w:rPr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  <w:bCs/>
        </w:rPr>
        <w:t>Art. 8</w:t>
      </w:r>
      <w:r>
        <w:rPr>
          <w:b/>
          <w:bCs/>
        </w:rPr>
        <w:t>º</w:t>
      </w:r>
      <w:r w:rsidRPr="00D74F4D">
        <w:rPr>
          <w:b/>
          <w:bCs/>
        </w:rPr>
        <w:t xml:space="preserve"> - </w:t>
      </w:r>
      <w:r w:rsidRPr="00D74F4D">
        <w:t>O Município deverá adequar a sua participação no Consórcio Público Intermunicipal de Desenvolvimento do Norte e Noroeste Fluminense aos ditames desta Lei e da Lei Federal nº 11.107/05 e seu Decreto regulamentador.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  <w:bCs/>
        </w:rPr>
        <w:t xml:space="preserve">Art. 9º - </w:t>
      </w:r>
      <w:r w:rsidRPr="00D74F4D">
        <w:t>A Associação Pública criada a partir desta Lei integrará a Administração Pública Indireta do Município, nos exatos termos da Lei Federal nº 11.107/05 e do Decreto Regulamentador nº 6.017/07.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  <w:r w:rsidRPr="00D74F4D">
        <w:rPr>
          <w:b/>
          <w:bCs/>
        </w:rPr>
        <w:t xml:space="preserve">Art. 10 - </w:t>
      </w:r>
      <w:r w:rsidRPr="00D74F4D">
        <w:t>Esta Lei entra em vigor na data de sua publicação, revogadas as disposições em contrário.</w:t>
      </w: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D74F4D" w:rsidRPr="00D74F4D" w:rsidRDefault="00D74F4D" w:rsidP="00D74F4D">
      <w:pPr>
        <w:autoSpaceDE w:val="0"/>
        <w:autoSpaceDN w:val="0"/>
        <w:adjustRightInd w:val="0"/>
        <w:jc w:val="both"/>
      </w:pPr>
    </w:p>
    <w:p w:rsidR="000F4AAD" w:rsidRDefault="000F4AAD" w:rsidP="000F4AAD">
      <w:pPr>
        <w:jc w:val="center"/>
      </w:pPr>
      <w:r w:rsidRPr="00236E5C">
        <w:t>Registre-se             Publique-se         e          Cumpra-se</w:t>
      </w:r>
    </w:p>
    <w:p w:rsidR="000F4AAD" w:rsidRPr="00236E5C" w:rsidRDefault="000F4AAD" w:rsidP="000F4AAD">
      <w:pPr>
        <w:jc w:val="center"/>
      </w:pPr>
    </w:p>
    <w:p w:rsidR="000F4AAD" w:rsidRDefault="000F4AAD" w:rsidP="000F4AAD">
      <w:pPr>
        <w:jc w:val="center"/>
      </w:pPr>
      <w:r w:rsidRPr="00236E5C">
        <w:t xml:space="preserve">Prefeitura Municipal de Varre-Sai, </w:t>
      </w:r>
      <w:r>
        <w:t>01 de agosto de 2022.</w:t>
      </w:r>
    </w:p>
    <w:p w:rsidR="000F4AAD" w:rsidRDefault="000F4AAD" w:rsidP="000F4AAD">
      <w:pPr>
        <w:jc w:val="center"/>
      </w:pPr>
    </w:p>
    <w:p w:rsidR="000F4AAD" w:rsidRDefault="000F4AAD" w:rsidP="000F4AAD">
      <w:pPr>
        <w:jc w:val="center"/>
      </w:pPr>
    </w:p>
    <w:p w:rsidR="000F4AAD" w:rsidRPr="00236E5C" w:rsidRDefault="000F4AAD" w:rsidP="000F4AAD">
      <w:pPr>
        <w:jc w:val="center"/>
      </w:pPr>
    </w:p>
    <w:p w:rsidR="000F4AAD" w:rsidRPr="00236E5C" w:rsidRDefault="000F4AAD" w:rsidP="000F4AAD">
      <w:pPr>
        <w:jc w:val="center"/>
      </w:pPr>
      <w:r w:rsidRPr="00236E5C">
        <w:t>SILVESTRE JOSÉ GORINI</w:t>
      </w:r>
    </w:p>
    <w:p w:rsidR="000F4AAD" w:rsidRPr="00236E5C" w:rsidRDefault="000F4AAD" w:rsidP="000F4AAD">
      <w:pPr>
        <w:jc w:val="center"/>
      </w:pPr>
      <w:r w:rsidRPr="00236E5C">
        <w:t>PREFEITO MUNICIPAL</w:t>
      </w:r>
    </w:p>
    <w:p w:rsidR="00CD1980" w:rsidRPr="00D74F4D" w:rsidRDefault="00CD1980" w:rsidP="000F4AAD">
      <w:pPr>
        <w:pStyle w:val="Recuodecorpodetexto2"/>
        <w:ind w:left="1416" w:right="-624" w:firstLine="708"/>
      </w:pPr>
    </w:p>
    <w:sectPr w:rsidR="00CD1980" w:rsidRPr="00D74F4D" w:rsidSect="00A072A2">
      <w:headerReference w:type="default" r:id="rId8"/>
      <w:pgSz w:w="11907" w:h="16839" w:code="9"/>
      <w:pgMar w:top="1134" w:right="1134" w:bottom="1134" w:left="1134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81" w:rsidRDefault="00C83981">
      <w:r>
        <w:separator/>
      </w:r>
    </w:p>
  </w:endnote>
  <w:endnote w:type="continuationSeparator" w:id="1">
    <w:p w:rsidR="00C83981" w:rsidRDefault="00C8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81" w:rsidRDefault="00C83981">
      <w:r>
        <w:separator/>
      </w:r>
    </w:p>
  </w:footnote>
  <w:footnote w:type="continuationSeparator" w:id="1">
    <w:p w:rsidR="00C83981" w:rsidRDefault="00C8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C5277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FA2"/>
    <w:rsid w:val="00003A06"/>
    <w:rsid w:val="00015BE0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635DC"/>
    <w:rsid w:val="00071FE5"/>
    <w:rsid w:val="0007401C"/>
    <w:rsid w:val="000749FC"/>
    <w:rsid w:val="000769E8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19A3"/>
    <w:rsid w:val="000E7524"/>
    <w:rsid w:val="000F4AAD"/>
    <w:rsid w:val="000F7255"/>
    <w:rsid w:val="00100906"/>
    <w:rsid w:val="00106C9E"/>
    <w:rsid w:val="00107108"/>
    <w:rsid w:val="0010731E"/>
    <w:rsid w:val="00114DE1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340C"/>
    <w:rsid w:val="00175A8C"/>
    <w:rsid w:val="00183280"/>
    <w:rsid w:val="0018533D"/>
    <w:rsid w:val="00196323"/>
    <w:rsid w:val="001A0281"/>
    <w:rsid w:val="001B1D8B"/>
    <w:rsid w:val="001B26BE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28A5"/>
    <w:rsid w:val="001E34FB"/>
    <w:rsid w:val="001E36DB"/>
    <w:rsid w:val="001F09BB"/>
    <w:rsid w:val="001F1E78"/>
    <w:rsid w:val="002012B3"/>
    <w:rsid w:val="00205189"/>
    <w:rsid w:val="00212C7E"/>
    <w:rsid w:val="00213D18"/>
    <w:rsid w:val="002149D2"/>
    <w:rsid w:val="002168C1"/>
    <w:rsid w:val="00216DC5"/>
    <w:rsid w:val="00223E53"/>
    <w:rsid w:val="002336BB"/>
    <w:rsid w:val="00236272"/>
    <w:rsid w:val="00242E9A"/>
    <w:rsid w:val="00250874"/>
    <w:rsid w:val="0025680D"/>
    <w:rsid w:val="00256F82"/>
    <w:rsid w:val="00262633"/>
    <w:rsid w:val="00263FFA"/>
    <w:rsid w:val="0026723F"/>
    <w:rsid w:val="00272124"/>
    <w:rsid w:val="00275D42"/>
    <w:rsid w:val="002808E7"/>
    <w:rsid w:val="002824E5"/>
    <w:rsid w:val="00282F4D"/>
    <w:rsid w:val="002840A8"/>
    <w:rsid w:val="00292A81"/>
    <w:rsid w:val="002A4FB3"/>
    <w:rsid w:val="002B0BC0"/>
    <w:rsid w:val="002B15B9"/>
    <w:rsid w:val="002B3A0C"/>
    <w:rsid w:val="002C3B40"/>
    <w:rsid w:val="002C426B"/>
    <w:rsid w:val="002D2750"/>
    <w:rsid w:val="002D694A"/>
    <w:rsid w:val="002D696F"/>
    <w:rsid w:val="002E0E90"/>
    <w:rsid w:val="002F1C7A"/>
    <w:rsid w:val="00302DA2"/>
    <w:rsid w:val="003143FC"/>
    <w:rsid w:val="00314AE8"/>
    <w:rsid w:val="0031673F"/>
    <w:rsid w:val="00335412"/>
    <w:rsid w:val="00350588"/>
    <w:rsid w:val="00363408"/>
    <w:rsid w:val="00364E16"/>
    <w:rsid w:val="00373291"/>
    <w:rsid w:val="0037603C"/>
    <w:rsid w:val="003811E0"/>
    <w:rsid w:val="00382C5A"/>
    <w:rsid w:val="00390A05"/>
    <w:rsid w:val="00395BD6"/>
    <w:rsid w:val="00396D61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F0021"/>
    <w:rsid w:val="003F18D1"/>
    <w:rsid w:val="003F3F9A"/>
    <w:rsid w:val="003F47C8"/>
    <w:rsid w:val="00400B21"/>
    <w:rsid w:val="00405C93"/>
    <w:rsid w:val="00410F2F"/>
    <w:rsid w:val="004121A8"/>
    <w:rsid w:val="00413300"/>
    <w:rsid w:val="00416066"/>
    <w:rsid w:val="0042256F"/>
    <w:rsid w:val="00424507"/>
    <w:rsid w:val="0043037D"/>
    <w:rsid w:val="00431E7D"/>
    <w:rsid w:val="00435660"/>
    <w:rsid w:val="00436B5D"/>
    <w:rsid w:val="004432E2"/>
    <w:rsid w:val="00443D2B"/>
    <w:rsid w:val="004463EA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B41"/>
    <w:rsid w:val="004C0D66"/>
    <w:rsid w:val="004C3E9E"/>
    <w:rsid w:val="004D6873"/>
    <w:rsid w:val="004D7E75"/>
    <w:rsid w:val="004E0B39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20254"/>
    <w:rsid w:val="00520C2D"/>
    <w:rsid w:val="00521B54"/>
    <w:rsid w:val="00523A90"/>
    <w:rsid w:val="00524CD2"/>
    <w:rsid w:val="005261BB"/>
    <w:rsid w:val="00530A4C"/>
    <w:rsid w:val="005323F2"/>
    <w:rsid w:val="00533A52"/>
    <w:rsid w:val="00534D5A"/>
    <w:rsid w:val="00542455"/>
    <w:rsid w:val="00543029"/>
    <w:rsid w:val="00544C48"/>
    <w:rsid w:val="0054532F"/>
    <w:rsid w:val="00545B0A"/>
    <w:rsid w:val="00547535"/>
    <w:rsid w:val="00547ECE"/>
    <w:rsid w:val="00552B5D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B09E2"/>
    <w:rsid w:val="005C53FF"/>
    <w:rsid w:val="005C7D7C"/>
    <w:rsid w:val="005D40E0"/>
    <w:rsid w:val="005D756B"/>
    <w:rsid w:val="005D7E4A"/>
    <w:rsid w:val="005E1799"/>
    <w:rsid w:val="005E7E0C"/>
    <w:rsid w:val="005F1C6B"/>
    <w:rsid w:val="00611273"/>
    <w:rsid w:val="006147AB"/>
    <w:rsid w:val="00614C38"/>
    <w:rsid w:val="00615335"/>
    <w:rsid w:val="006168AA"/>
    <w:rsid w:val="006201CB"/>
    <w:rsid w:val="00630F1D"/>
    <w:rsid w:val="006370ED"/>
    <w:rsid w:val="00641464"/>
    <w:rsid w:val="00643A2A"/>
    <w:rsid w:val="00643B93"/>
    <w:rsid w:val="0064478B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86AD9"/>
    <w:rsid w:val="00691F59"/>
    <w:rsid w:val="00696C02"/>
    <w:rsid w:val="006A1F34"/>
    <w:rsid w:val="006A52F0"/>
    <w:rsid w:val="006A5CD0"/>
    <w:rsid w:val="006B287A"/>
    <w:rsid w:val="006B5234"/>
    <w:rsid w:val="006B6DEC"/>
    <w:rsid w:val="006B7680"/>
    <w:rsid w:val="006C1270"/>
    <w:rsid w:val="006D007D"/>
    <w:rsid w:val="006D1E5A"/>
    <w:rsid w:val="006D2E29"/>
    <w:rsid w:val="006D7032"/>
    <w:rsid w:val="006E5A99"/>
    <w:rsid w:val="006F24DA"/>
    <w:rsid w:val="006F2AED"/>
    <w:rsid w:val="006F70C3"/>
    <w:rsid w:val="007003D0"/>
    <w:rsid w:val="00701709"/>
    <w:rsid w:val="00703246"/>
    <w:rsid w:val="00712E00"/>
    <w:rsid w:val="00712EF1"/>
    <w:rsid w:val="00715B46"/>
    <w:rsid w:val="00731948"/>
    <w:rsid w:val="007325D9"/>
    <w:rsid w:val="00732B42"/>
    <w:rsid w:val="00735FD8"/>
    <w:rsid w:val="0073764A"/>
    <w:rsid w:val="00737BCF"/>
    <w:rsid w:val="0074359F"/>
    <w:rsid w:val="00743CA6"/>
    <w:rsid w:val="00747708"/>
    <w:rsid w:val="00757E5D"/>
    <w:rsid w:val="007616F9"/>
    <w:rsid w:val="007659F7"/>
    <w:rsid w:val="00767C13"/>
    <w:rsid w:val="00776D2F"/>
    <w:rsid w:val="0078097E"/>
    <w:rsid w:val="0079239A"/>
    <w:rsid w:val="00797ED3"/>
    <w:rsid w:val="007A1768"/>
    <w:rsid w:val="007B074B"/>
    <w:rsid w:val="007B2000"/>
    <w:rsid w:val="007B496D"/>
    <w:rsid w:val="007B4B32"/>
    <w:rsid w:val="007B5772"/>
    <w:rsid w:val="007B7112"/>
    <w:rsid w:val="007B78A2"/>
    <w:rsid w:val="007C16A5"/>
    <w:rsid w:val="007C1947"/>
    <w:rsid w:val="007C5A69"/>
    <w:rsid w:val="007D474C"/>
    <w:rsid w:val="007D786C"/>
    <w:rsid w:val="007E1D66"/>
    <w:rsid w:val="008078D3"/>
    <w:rsid w:val="00807BF5"/>
    <w:rsid w:val="0081064D"/>
    <w:rsid w:val="00825E22"/>
    <w:rsid w:val="0083213E"/>
    <w:rsid w:val="0083287A"/>
    <w:rsid w:val="00834119"/>
    <w:rsid w:val="00834390"/>
    <w:rsid w:val="008403AF"/>
    <w:rsid w:val="00840C1E"/>
    <w:rsid w:val="00843082"/>
    <w:rsid w:val="00843DB4"/>
    <w:rsid w:val="00845C87"/>
    <w:rsid w:val="00853185"/>
    <w:rsid w:val="00857E42"/>
    <w:rsid w:val="00862AD7"/>
    <w:rsid w:val="0086715F"/>
    <w:rsid w:val="00873C25"/>
    <w:rsid w:val="00882016"/>
    <w:rsid w:val="008873AA"/>
    <w:rsid w:val="0088793E"/>
    <w:rsid w:val="00894F3B"/>
    <w:rsid w:val="008954D0"/>
    <w:rsid w:val="008A0CB4"/>
    <w:rsid w:val="008A2F34"/>
    <w:rsid w:val="008B2C75"/>
    <w:rsid w:val="008B38C1"/>
    <w:rsid w:val="008B42D4"/>
    <w:rsid w:val="008B51A2"/>
    <w:rsid w:val="008B564C"/>
    <w:rsid w:val="008C50F6"/>
    <w:rsid w:val="008D6DB4"/>
    <w:rsid w:val="008E3E7B"/>
    <w:rsid w:val="008F1D33"/>
    <w:rsid w:val="009004FC"/>
    <w:rsid w:val="00904169"/>
    <w:rsid w:val="0090436F"/>
    <w:rsid w:val="00904392"/>
    <w:rsid w:val="00905517"/>
    <w:rsid w:val="00905AAD"/>
    <w:rsid w:val="00917093"/>
    <w:rsid w:val="0092124E"/>
    <w:rsid w:val="00927EEA"/>
    <w:rsid w:val="00930715"/>
    <w:rsid w:val="00935518"/>
    <w:rsid w:val="00935AF8"/>
    <w:rsid w:val="00936A6D"/>
    <w:rsid w:val="009373A7"/>
    <w:rsid w:val="0094009B"/>
    <w:rsid w:val="00941664"/>
    <w:rsid w:val="0095101C"/>
    <w:rsid w:val="00951D8C"/>
    <w:rsid w:val="00957EC3"/>
    <w:rsid w:val="00961CB9"/>
    <w:rsid w:val="009623A7"/>
    <w:rsid w:val="0096604A"/>
    <w:rsid w:val="00970093"/>
    <w:rsid w:val="0097329C"/>
    <w:rsid w:val="00974A34"/>
    <w:rsid w:val="0097788B"/>
    <w:rsid w:val="00977F45"/>
    <w:rsid w:val="00981507"/>
    <w:rsid w:val="00984D4C"/>
    <w:rsid w:val="0099087B"/>
    <w:rsid w:val="009957FB"/>
    <w:rsid w:val="009A0C38"/>
    <w:rsid w:val="009A19ED"/>
    <w:rsid w:val="009A24A5"/>
    <w:rsid w:val="009A6CD3"/>
    <w:rsid w:val="009B7E1A"/>
    <w:rsid w:val="009C00BF"/>
    <w:rsid w:val="009C1722"/>
    <w:rsid w:val="009C395B"/>
    <w:rsid w:val="009C4306"/>
    <w:rsid w:val="009D1F9B"/>
    <w:rsid w:val="009D437B"/>
    <w:rsid w:val="009D7D54"/>
    <w:rsid w:val="009E65CA"/>
    <w:rsid w:val="00A040C3"/>
    <w:rsid w:val="00A06BE7"/>
    <w:rsid w:val="00A072A2"/>
    <w:rsid w:val="00A13A73"/>
    <w:rsid w:val="00A155D8"/>
    <w:rsid w:val="00A231B9"/>
    <w:rsid w:val="00A414B8"/>
    <w:rsid w:val="00A426E0"/>
    <w:rsid w:val="00A42861"/>
    <w:rsid w:val="00A43950"/>
    <w:rsid w:val="00A43D41"/>
    <w:rsid w:val="00A50D56"/>
    <w:rsid w:val="00A511F9"/>
    <w:rsid w:val="00A51539"/>
    <w:rsid w:val="00A52627"/>
    <w:rsid w:val="00A53B7E"/>
    <w:rsid w:val="00A55BAD"/>
    <w:rsid w:val="00A57C4D"/>
    <w:rsid w:val="00A646F1"/>
    <w:rsid w:val="00A64EF0"/>
    <w:rsid w:val="00A6593D"/>
    <w:rsid w:val="00A70A4F"/>
    <w:rsid w:val="00A75C00"/>
    <w:rsid w:val="00A81128"/>
    <w:rsid w:val="00A81808"/>
    <w:rsid w:val="00A94021"/>
    <w:rsid w:val="00A95641"/>
    <w:rsid w:val="00AA4C16"/>
    <w:rsid w:val="00AB43E4"/>
    <w:rsid w:val="00AC53E9"/>
    <w:rsid w:val="00AD06DA"/>
    <w:rsid w:val="00AD2D76"/>
    <w:rsid w:val="00AE0182"/>
    <w:rsid w:val="00AE70F8"/>
    <w:rsid w:val="00AF0A5A"/>
    <w:rsid w:val="00AF30F1"/>
    <w:rsid w:val="00AF4CF6"/>
    <w:rsid w:val="00AF6130"/>
    <w:rsid w:val="00AF67BE"/>
    <w:rsid w:val="00B014B1"/>
    <w:rsid w:val="00B12CAB"/>
    <w:rsid w:val="00B166FE"/>
    <w:rsid w:val="00B1753C"/>
    <w:rsid w:val="00B20CBB"/>
    <w:rsid w:val="00B21354"/>
    <w:rsid w:val="00B22631"/>
    <w:rsid w:val="00B23912"/>
    <w:rsid w:val="00B33982"/>
    <w:rsid w:val="00B438DF"/>
    <w:rsid w:val="00B43C45"/>
    <w:rsid w:val="00B44ED3"/>
    <w:rsid w:val="00B45814"/>
    <w:rsid w:val="00B52C2B"/>
    <w:rsid w:val="00B57869"/>
    <w:rsid w:val="00B606E0"/>
    <w:rsid w:val="00B670C0"/>
    <w:rsid w:val="00B67553"/>
    <w:rsid w:val="00B708F9"/>
    <w:rsid w:val="00B83756"/>
    <w:rsid w:val="00B90BB7"/>
    <w:rsid w:val="00B916F2"/>
    <w:rsid w:val="00B91DDE"/>
    <w:rsid w:val="00B94200"/>
    <w:rsid w:val="00B95C87"/>
    <w:rsid w:val="00BA0CBD"/>
    <w:rsid w:val="00BA47EB"/>
    <w:rsid w:val="00BB3053"/>
    <w:rsid w:val="00BB5735"/>
    <w:rsid w:val="00BC63EE"/>
    <w:rsid w:val="00BC6F1A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34C3F"/>
    <w:rsid w:val="00C366EF"/>
    <w:rsid w:val="00C40EC0"/>
    <w:rsid w:val="00C42BEE"/>
    <w:rsid w:val="00C459E2"/>
    <w:rsid w:val="00C478EF"/>
    <w:rsid w:val="00C52777"/>
    <w:rsid w:val="00C5558D"/>
    <w:rsid w:val="00C55CD5"/>
    <w:rsid w:val="00C56F75"/>
    <w:rsid w:val="00C607EC"/>
    <w:rsid w:val="00C610F9"/>
    <w:rsid w:val="00C611DF"/>
    <w:rsid w:val="00C64533"/>
    <w:rsid w:val="00C647EF"/>
    <w:rsid w:val="00C66B11"/>
    <w:rsid w:val="00C739E8"/>
    <w:rsid w:val="00C812F1"/>
    <w:rsid w:val="00C81B3B"/>
    <w:rsid w:val="00C81F79"/>
    <w:rsid w:val="00C81FCB"/>
    <w:rsid w:val="00C8378F"/>
    <w:rsid w:val="00C8390F"/>
    <w:rsid w:val="00C83981"/>
    <w:rsid w:val="00C868F7"/>
    <w:rsid w:val="00C90E03"/>
    <w:rsid w:val="00C91D17"/>
    <w:rsid w:val="00C933AF"/>
    <w:rsid w:val="00C97C62"/>
    <w:rsid w:val="00CA0C0F"/>
    <w:rsid w:val="00CB04C7"/>
    <w:rsid w:val="00CB5563"/>
    <w:rsid w:val="00CB57DC"/>
    <w:rsid w:val="00CB6D45"/>
    <w:rsid w:val="00CB7CE2"/>
    <w:rsid w:val="00CC0BA9"/>
    <w:rsid w:val="00CC0E5C"/>
    <w:rsid w:val="00CC1A2A"/>
    <w:rsid w:val="00CC5007"/>
    <w:rsid w:val="00CC63EB"/>
    <w:rsid w:val="00CD1980"/>
    <w:rsid w:val="00CD2CA3"/>
    <w:rsid w:val="00CD6A9F"/>
    <w:rsid w:val="00CE0DE4"/>
    <w:rsid w:val="00CE111B"/>
    <w:rsid w:val="00CE24B3"/>
    <w:rsid w:val="00CE2BDD"/>
    <w:rsid w:val="00CE75FA"/>
    <w:rsid w:val="00CF1EBB"/>
    <w:rsid w:val="00CF45B1"/>
    <w:rsid w:val="00CF626C"/>
    <w:rsid w:val="00D036B1"/>
    <w:rsid w:val="00D03DDE"/>
    <w:rsid w:val="00D07075"/>
    <w:rsid w:val="00D12DB4"/>
    <w:rsid w:val="00D14F94"/>
    <w:rsid w:val="00D153E5"/>
    <w:rsid w:val="00D16B23"/>
    <w:rsid w:val="00D170CC"/>
    <w:rsid w:val="00D17C13"/>
    <w:rsid w:val="00D21468"/>
    <w:rsid w:val="00D231BF"/>
    <w:rsid w:val="00D24432"/>
    <w:rsid w:val="00D2641A"/>
    <w:rsid w:val="00D2787E"/>
    <w:rsid w:val="00D41D54"/>
    <w:rsid w:val="00D424C1"/>
    <w:rsid w:val="00D42956"/>
    <w:rsid w:val="00D43001"/>
    <w:rsid w:val="00D45607"/>
    <w:rsid w:val="00D50B31"/>
    <w:rsid w:val="00D53CB6"/>
    <w:rsid w:val="00D53E93"/>
    <w:rsid w:val="00D60D77"/>
    <w:rsid w:val="00D62CFA"/>
    <w:rsid w:val="00D63A32"/>
    <w:rsid w:val="00D64FDB"/>
    <w:rsid w:val="00D66526"/>
    <w:rsid w:val="00D66695"/>
    <w:rsid w:val="00D66F57"/>
    <w:rsid w:val="00D7270E"/>
    <w:rsid w:val="00D72743"/>
    <w:rsid w:val="00D731F9"/>
    <w:rsid w:val="00D74F4D"/>
    <w:rsid w:val="00D77373"/>
    <w:rsid w:val="00D80033"/>
    <w:rsid w:val="00D808D5"/>
    <w:rsid w:val="00D81CD1"/>
    <w:rsid w:val="00D82D6A"/>
    <w:rsid w:val="00D86120"/>
    <w:rsid w:val="00D908C2"/>
    <w:rsid w:val="00D92040"/>
    <w:rsid w:val="00D93E4F"/>
    <w:rsid w:val="00D93FCF"/>
    <w:rsid w:val="00D954A9"/>
    <w:rsid w:val="00DA013B"/>
    <w:rsid w:val="00DA195C"/>
    <w:rsid w:val="00DB1545"/>
    <w:rsid w:val="00DB32DD"/>
    <w:rsid w:val="00DB3BC2"/>
    <w:rsid w:val="00DB40DB"/>
    <w:rsid w:val="00DB49AA"/>
    <w:rsid w:val="00DB5064"/>
    <w:rsid w:val="00DB6031"/>
    <w:rsid w:val="00DC281E"/>
    <w:rsid w:val="00DC7798"/>
    <w:rsid w:val="00DD1B9E"/>
    <w:rsid w:val="00DD43B2"/>
    <w:rsid w:val="00DD5334"/>
    <w:rsid w:val="00DD716A"/>
    <w:rsid w:val="00DE0410"/>
    <w:rsid w:val="00DE212A"/>
    <w:rsid w:val="00DE4E8A"/>
    <w:rsid w:val="00DF1CE8"/>
    <w:rsid w:val="00DF5DCB"/>
    <w:rsid w:val="00DF7603"/>
    <w:rsid w:val="00DF7EB1"/>
    <w:rsid w:val="00E0277A"/>
    <w:rsid w:val="00E07721"/>
    <w:rsid w:val="00E11C54"/>
    <w:rsid w:val="00E165E9"/>
    <w:rsid w:val="00E232B0"/>
    <w:rsid w:val="00E24B5A"/>
    <w:rsid w:val="00E33A51"/>
    <w:rsid w:val="00E34A3D"/>
    <w:rsid w:val="00E36E1A"/>
    <w:rsid w:val="00E413FD"/>
    <w:rsid w:val="00E44E96"/>
    <w:rsid w:val="00E5013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30B1"/>
    <w:rsid w:val="00EB6090"/>
    <w:rsid w:val="00EB6544"/>
    <w:rsid w:val="00EB7B0A"/>
    <w:rsid w:val="00EC2117"/>
    <w:rsid w:val="00EC30A8"/>
    <w:rsid w:val="00EC4396"/>
    <w:rsid w:val="00EC5F2F"/>
    <w:rsid w:val="00EC7ED8"/>
    <w:rsid w:val="00ED1361"/>
    <w:rsid w:val="00ED7CDD"/>
    <w:rsid w:val="00EE60EE"/>
    <w:rsid w:val="00EF04CE"/>
    <w:rsid w:val="00EF12B8"/>
    <w:rsid w:val="00F0226E"/>
    <w:rsid w:val="00F0293A"/>
    <w:rsid w:val="00F21667"/>
    <w:rsid w:val="00F23D56"/>
    <w:rsid w:val="00F311F3"/>
    <w:rsid w:val="00F31788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92C8F"/>
    <w:rsid w:val="00F96EAA"/>
    <w:rsid w:val="00FA4043"/>
    <w:rsid w:val="00FC68BD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1</TotalTime>
  <Pages>3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4629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2</cp:revision>
  <cp:lastPrinted>2022-07-13T17:54:00Z</cp:lastPrinted>
  <dcterms:created xsi:type="dcterms:W3CDTF">2022-07-26T14:40:00Z</dcterms:created>
  <dcterms:modified xsi:type="dcterms:W3CDTF">2022-07-26T14:40:00Z</dcterms:modified>
</cp:coreProperties>
</file>