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6327" w:rsidRPr="0084329C" w:rsidRDefault="00696327" w:rsidP="00696327">
      <w:pPr>
        <w:jc w:val="center"/>
        <w:rPr>
          <w:sz w:val="28"/>
          <w:szCs w:val="28"/>
        </w:rPr>
      </w:pPr>
      <w:r w:rsidRPr="0084329C">
        <w:rPr>
          <w:rFonts w:eastAsia="Tahoma"/>
          <w:b/>
          <w:bCs/>
          <w:color w:val="000000"/>
          <w:sz w:val="28"/>
          <w:szCs w:val="28"/>
        </w:rPr>
        <w:t>AVISO DE PUBLICAÇÃO EDITAL</w:t>
      </w:r>
    </w:p>
    <w:p w:rsidR="00696327" w:rsidRPr="0084329C" w:rsidRDefault="00541DDB" w:rsidP="00696327">
      <w:pPr>
        <w:jc w:val="both"/>
        <w:rPr>
          <w:sz w:val="28"/>
          <w:szCs w:val="28"/>
        </w:rPr>
      </w:pPr>
      <w:r w:rsidRPr="0084329C">
        <w:rPr>
          <w:rFonts w:eastAsia="Tahoma"/>
          <w:b/>
          <w:bCs/>
          <w:color w:val="000000"/>
          <w:sz w:val="28"/>
          <w:szCs w:val="28"/>
        </w:rPr>
        <w:t>Câmara</w:t>
      </w:r>
      <w:r w:rsidR="00696327" w:rsidRPr="0084329C">
        <w:rPr>
          <w:rFonts w:eastAsia="Tahoma"/>
          <w:b/>
          <w:bCs/>
          <w:color w:val="000000"/>
          <w:sz w:val="28"/>
          <w:szCs w:val="28"/>
        </w:rPr>
        <w:t xml:space="preserve"> Municipal de Varre-Sai - Aviso de Licitação</w:t>
      </w:r>
      <w:r w:rsidR="00696327" w:rsidRPr="0084329C">
        <w:rPr>
          <w:rFonts w:eastAsia="Tahoma"/>
          <w:color w:val="000000"/>
          <w:sz w:val="28"/>
          <w:szCs w:val="28"/>
        </w:rPr>
        <w:t xml:space="preserve">. </w:t>
      </w:r>
      <w:r w:rsidR="00696327" w:rsidRPr="0084329C">
        <w:rPr>
          <w:rFonts w:eastAsia="Tahoma"/>
          <w:b/>
          <w:bCs/>
          <w:color w:val="000000"/>
          <w:sz w:val="28"/>
          <w:szCs w:val="28"/>
        </w:rPr>
        <w:t>Processo n° 00</w:t>
      </w:r>
      <w:r w:rsidRPr="0084329C">
        <w:rPr>
          <w:rFonts w:eastAsia="Tahoma"/>
          <w:b/>
          <w:bCs/>
          <w:color w:val="000000"/>
          <w:sz w:val="28"/>
          <w:szCs w:val="28"/>
        </w:rPr>
        <w:t>7</w:t>
      </w:r>
      <w:r w:rsidR="00696327" w:rsidRPr="0084329C">
        <w:rPr>
          <w:rFonts w:eastAsia="Tahoma"/>
          <w:b/>
          <w:bCs/>
          <w:color w:val="000000"/>
          <w:sz w:val="28"/>
          <w:szCs w:val="28"/>
        </w:rPr>
        <w:t>/202</w:t>
      </w:r>
      <w:r w:rsidRPr="0084329C">
        <w:rPr>
          <w:rFonts w:eastAsia="Tahoma"/>
          <w:b/>
          <w:bCs/>
          <w:color w:val="000000"/>
          <w:sz w:val="28"/>
          <w:szCs w:val="28"/>
        </w:rPr>
        <w:t>5</w:t>
      </w:r>
      <w:r w:rsidR="00696327" w:rsidRPr="0084329C">
        <w:rPr>
          <w:rFonts w:eastAsia="Tahoma"/>
          <w:b/>
          <w:bCs/>
          <w:color w:val="000000"/>
          <w:sz w:val="28"/>
          <w:szCs w:val="28"/>
        </w:rPr>
        <w:t>, Pregão Eletrônico n° 00</w:t>
      </w:r>
      <w:r w:rsidRPr="0084329C">
        <w:rPr>
          <w:rFonts w:eastAsia="Tahoma"/>
          <w:b/>
          <w:bCs/>
          <w:color w:val="000000"/>
          <w:sz w:val="28"/>
          <w:szCs w:val="28"/>
        </w:rPr>
        <w:t>1</w:t>
      </w:r>
      <w:r w:rsidR="00696327" w:rsidRPr="0084329C">
        <w:rPr>
          <w:rFonts w:eastAsia="Tahoma"/>
          <w:b/>
          <w:bCs/>
          <w:color w:val="000000"/>
          <w:sz w:val="28"/>
          <w:szCs w:val="28"/>
        </w:rPr>
        <w:t>/202</w:t>
      </w:r>
      <w:r w:rsidRPr="0084329C">
        <w:rPr>
          <w:rFonts w:eastAsia="Tahoma"/>
          <w:b/>
          <w:bCs/>
          <w:color w:val="000000"/>
          <w:sz w:val="28"/>
          <w:szCs w:val="28"/>
        </w:rPr>
        <w:t>5</w:t>
      </w:r>
      <w:r w:rsidR="00696327" w:rsidRPr="0084329C">
        <w:rPr>
          <w:rFonts w:eastAsia="Tahoma"/>
          <w:color w:val="000000"/>
          <w:sz w:val="28"/>
          <w:szCs w:val="28"/>
        </w:rPr>
        <w:t xml:space="preserve">. Objeto: REGISTRO DE PREÇO visando futura e eventual </w:t>
      </w:r>
      <w:r w:rsidRPr="0084329C">
        <w:rPr>
          <w:sz w:val="28"/>
          <w:szCs w:val="28"/>
        </w:rPr>
        <w:t xml:space="preserve">AQUISIÇÃO DE GASOLINA </w:t>
      </w:r>
      <w:r w:rsidR="007E58A3" w:rsidRPr="0084329C">
        <w:rPr>
          <w:sz w:val="28"/>
          <w:szCs w:val="28"/>
        </w:rPr>
        <w:t>COMUM PARA</w:t>
      </w:r>
      <w:r w:rsidRPr="0084329C">
        <w:rPr>
          <w:sz w:val="28"/>
          <w:szCs w:val="28"/>
        </w:rPr>
        <w:t xml:space="preserve"> ABASTECIMENTO DOS VEICULOS PERTECENTES A CÂMARA MUNICIPAL DO MUNICÍPIO DE VARRE-SAI/RJ</w:t>
      </w:r>
      <w:r w:rsidR="00696327" w:rsidRPr="0084329C">
        <w:rPr>
          <w:rFonts w:eastAsia="Tahoma"/>
          <w:color w:val="000000"/>
          <w:sz w:val="28"/>
          <w:szCs w:val="28"/>
        </w:rPr>
        <w:t>, conforme condições e especificações contidas no Termo de Referência - Anexo I do Edital e seus anexos. A sessão pública deste Pregão Eletrônico será realizada no dia </w:t>
      </w:r>
      <w:r w:rsidR="007E58A3" w:rsidRPr="0084329C">
        <w:rPr>
          <w:rFonts w:eastAsia="Tahoma"/>
          <w:color w:val="000000"/>
          <w:sz w:val="28"/>
          <w:szCs w:val="28"/>
        </w:rPr>
        <w:t>27</w:t>
      </w:r>
      <w:r w:rsidR="00EF668E" w:rsidRPr="0084329C">
        <w:rPr>
          <w:rFonts w:eastAsia="Tahoma"/>
          <w:color w:val="000000"/>
          <w:sz w:val="28"/>
          <w:szCs w:val="28"/>
        </w:rPr>
        <w:t>/0</w:t>
      </w:r>
      <w:r w:rsidR="007E58A3" w:rsidRPr="0084329C">
        <w:rPr>
          <w:rFonts w:eastAsia="Tahoma"/>
          <w:color w:val="000000"/>
          <w:sz w:val="28"/>
          <w:szCs w:val="28"/>
        </w:rPr>
        <w:t>1</w:t>
      </w:r>
      <w:r w:rsidR="00696327" w:rsidRPr="0084329C">
        <w:rPr>
          <w:rFonts w:eastAsia="Tahoma"/>
          <w:color w:val="000000"/>
          <w:sz w:val="28"/>
          <w:szCs w:val="28"/>
        </w:rPr>
        <w:t>/202</w:t>
      </w:r>
      <w:r w:rsidR="007E58A3" w:rsidRPr="0084329C">
        <w:rPr>
          <w:rFonts w:eastAsia="Tahoma"/>
          <w:color w:val="000000"/>
          <w:sz w:val="28"/>
          <w:szCs w:val="28"/>
        </w:rPr>
        <w:t>5</w:t>
      </w:r>
      <w:r w:rsidR="00696327" w:rsidRPr="0084329C">
        <w:rPr>
          <w:rFonts w:eastAsia="Tahoma"/>
          <w:color w:val="000000"/>
          <w:sz w:val="28"/>
          <w:szCs w:val="28"/>
        </w:rPr>
        <w:t xml:space="preserve"> </w:t>
      </w:r>
      <w:proofErr w:type="gramStart"/>
      <w:r w:rsidR="00696327" w:rsidRPr="0084329C">
        <w:rPr>
          <w:rFonts w:eastAsia="Tahoma"/>
          <w:color w:val="000000"/>
          <w:sz w:val="28"/>
          <w:szCs w:val="28"/>
        </w:rPr>
        <w:t>ás</w:t>
      </w:r>
      <w:proofErr w:type="gramEnd"/>
      <w:r w:rsidR="00696327" w:rsidRPr="0084329C">
        <w:rPr>
          <w:rFonts w:eastAsia="Tahoma"/>
          <w:color w:val="000000"/>
          <w:sz w:val="28"/>
          <w:szCs w:val="28"/>
        </w:rPr>
        <w:t xml:space="preserve"> </w:t>
      </w:r>
      <w:r w:rsidR="007E58A3" w:rsidRPr="0084329C">
        <w:rPr>
          <w:rFonts w:eastAsia="Tahoma"/>
          <w:color w:val="000000"/>
          <w:sz w:val="28"/>
          <w:szCs w:val="28"/>
        </w:rPr>
        <w:t>13</w:t>
      </w:r>
      <w:r w:rsidR="00696327" w:rsidRPr="0084329C">
        <w:rPr>
          <w:rFonts w:eastAsia="Tahoma"/>
          <w:color w:val="000000"/>
          <w:sz w:val="28"/>
          <w:szCs w:val="28"/>
        </w:rPr>
        <w:t>:</w:t>
      </w:r>
      <w:r w:rsidR="007E58A3" w:rsidRPr="0084329C">
        <w:rPr>
          <w:rFonts w:eastAsia="Tahoma"/>
          <w:color w:val="000000"/>
          <w:sz w:val="28"/>
          <w:szCs w:val="28"/>
        </w:rPr>
        <w:t>00</w:t>
      </w:r>
      <w:r w:rsidR="00696327" w:rsidRPr="0084329C">
        <w:rPr>
          <w:rFonts w:eastAsia="Tahoma"/>
          <w:color w:val="000000"/>
          <w:sz w:val="28"/>
          <w:szCs w:val="28"/>
        </w:rPr>
        <w:t xml:space="preserve"> horas, perante o sistema eletrônico provido pelo(a) </w:t>
      </w:r>
      <w:r w:rsidR="00696327" w:rsidRPr="0084329C">
        <w:rPr>
          <w:rFonts w:eastAsia="Tahoma"/>
          <w:b/>
          <w:bCs/>
          <w:color w:val="000000"/>
          <w:sz w:val="28"/>
          <w:szCs w:val="28"/>
        </w:rPr>
        <w:t xml:space="preserve">Portal de Compras Públicas </w:t>
      </w:r>
      <w:r w:rsidR="00696327" w:rsidRPr="0084329C">
        <w:rPr>
          <w:rFonts w:eastAsia="Tahoma"/>
          <w:color w:val="000000"/>
          <w:sz w:val="28"/>
          <w:szCs w:val="28"/>
        </w:rPr>
        <w:t xml:space="preserve">no endereço eletrônico </w:t>
      </w:r>
      <w:r w:rsidR="00696327" w:rsidRPr="0084329C">
        <w:rPr>
          <w:rFonts w:eastAsia="Tahoma"/>
          <w:b/>
          <w:bCs/>
          <w:color w:val="000000"/>
          <w:sz w:val="28"/>
          <w:szCs w:val="28"/>
        </w:rPr>
        <w:t>https://www.portaldecompraspublicas.com.br</w:t>
      </w:r>
      <w:r w:rsidR="00696327" w:rsidRPr="0084329C">
        <w:rPr>
          <w:rFonts w:eastAsia="Tahoma"/>
          <w:color w:val="000000"/>
          <w:sz w:val="28"/>
          <w:szCs w:val="28"/>
        </w:rPr>
        <w:t xml:space="preserve">. </w:t>
      </w:r>
      <w:r w:rsidR="00696327" w:rsidRPr="0084329C">
        <w:rPr>
          <w:sz w:val="28"/>
          <w:szCs w:val="28"/>
        </w:rPr>
        <w:t xml:space="preserve">O Edital estará disponível através dos Sites: </w:t>
      </w:r>
      <w:r w:rsidR="007E58A3" w:rsidRPr="0084329C">
        <w:rPr>
          <w:sz w:val="28"/>
          <w:szCs w:val="28"/>
        </w:rPr>
        <w:t>https://www.varresai.rj.leg.br/</w:t>
      </w:r>
      <w:r w:rsidR="00696327" w:rsidRPr="0084329C">
        <w:rPr>
          <w:sz w:val="28"/>
          <w:szCs w:val="28"/>
        </w:rPr>
        <w:t xml:space="preserve"> e no Portal Nacional de Contratações Públicas (PNCP). Informações pelo telefone (22) 3843-</w:t>
      </w:r>
      <w:r w:rsidR="007E58A3" w:rsidRPr="0084329C">
        <w:rPr>
          <w:sz w:val="28"/>
          <w:szCs w:val="28"/>
        </w:rPr>
        <w:t>3480</w:t>
      </w:r>
      <w:r w:rsidR="00696327" w:rsidRPr="0084329C">
        <w:rPr>
          <w:sz w:val="28"/>
          <w:szCs w:val="28"/>
        </w:rPr>
        <w:t xml:space="preserve"> ou Email: </w:t>
      </w:r>
      <w:r w:rsidR="007E58A3" w:rsidRPr="0084329C">
        <w:rPr>
          <w:sz w:val="28"/>
          <w:szCs w:val="28"/>
        </w:rPr>
        <w:t>camaradevarresai@gmail.com</w:t>
      </w:r>
      <w:r w:rsidR="00696327" w:rsidRPr="0084329C">
        <w:rPr>
          <w:sz w:val="28"/>
          <w:szCs w:val="28"/>
        </w:rPr>
        <w:t xml:space="preserve">, </w:t>
      </w:r>
      <w:r w:rsidR="007E58A3" w:rsidRPr="0084329C">
        <w:rPr>
          <w:sz w:val="28"/>
          <w:szCs w:val="28"/>
        </w:rPr>
        <w:t>10</w:t>
      </w:r>
      <w:r w:rsidR="00696327" w:rsidRPr="0084329C">
        <w:rPr>
          <w:sz w:val="28"/>
          <w:szCs w:val="28"/>
        </w:rPr>
        <w:t>/</w:t>
      </w:r>
      <w:r w:rsidR="007E58A3" w:rsidRPr="0084329C">
        <w:rPr>
          <w:sz w:val="28"/>
          <w:szCs w:val="28"/>
        </w:rPr>
        <w:t>01</w:t>
      </w:r>
      <w:r w:rsidR="00696327" w:rsidRPr="0084329C">
        <w:rPr>
          <w:sz w:val="28"/>
          <w:szCs w:val="28"/>
        </w:rPr>
        <w:t>/202</w:t>
      </w:r>
      <w:r w:rsidR="007E58A3" w:rsidRPr="0084329C">
        <w:rPr>
          <w:sz w:val="28"/>
          <w:szCs w:val="28"/>
        </w:rPr>
        <w:t>5</w:t>
      </w:r>
      <w:r w:rsidR="00696327" w:rsidRPr="0084329C">
        <w:rPr>
          <w:sz w:val="28"/>
          <w:szCs w:val="28"/>
        </w:rPr>
        <w:t xml:space="preserve">. </w:t>
      </w:r>
      <w:r w:rsidR="007E58A3" w:rsidRPr="0084329C">
        <w:rPr>
          <w:sz w:val="28"/>
          <w:szCs w:val="28"/>
        </w:rPr>
        <w:t>Umberto José Jannoti Fabri</w:t>
      </w:r>
      <w:r w:rsidR="00696327" w:rsidRPr="0084329C">
        <w:rPr>
          <w:sz w:val="28"/>
          <w:szCs w:val="28"/>
        </w:rPr>
        <w:t xml:space="preserve"> Agente de Contratação. </w:t>
      </w:r>
    </w:p>
    <w:p w:rsidR="00E20B88" w:rsidRDefault="00E20B88"/>
    <w:sectPr w:rsidR="00E20B88" w:rsidSect="00E20B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27"/>
    <w:rsid w:val="00541DDB"/>
    <w:rsid w:val="00696327"/>
    <w:rsid w:val="006D1523"/>
    <w:rsid w:val="007D1828"/>
    <w:rsid w:val="007E58A3"/>
    <w:rsid w:val="0084329C"/>
    <w:rsid w:val="00A4441D"/>
    <w:rsid w:val="00B5647A"/>
    <w:rsid w:val="00C46823"/>
    <w:rsid w:val="00E20B88"/>
    <w:rsid w:val="00E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8957E-CE7F-45FA-9E8C-AC31C73D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6327"/>
    <w:pPr>
      <w:spacing w:after="210" w:line="288" w:lineRule="auto"/>
    </w:pPr>
    <w:rPr>
      <w:rFonts w:ascii="Arial" w:eastAsia="Arial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User</cp:lastModifiedBy>
  <cp:revision>3</cp:revision>
  <dcterms:created xsi:type="dcterms:W3CDTF">2025-01-10T12:02:00Z</dcterms:created>
  <dcterms:modified xsi:type="dcterms:W3CDTF">2025-01-13T16:38:00Z</dcterms:modified>
</cp:coreProperties>
</file>